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59" w:rsidRPr="00663D46" w:rsidRDefault="005E6359" w:rsidP="00663D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Урок1</w:t>
      </w:r>
    </w:p>
    <w:p w:rsidR="009B2151" w:rsidRPr="00663D46" w:rsidRDefault="00663D46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Тема. </w:t>
      </w:r>
      <w:r w:rsidR="005E6359" w:rsidRPr="00663D46">
        <w:rPr>
          <w:rFonts w:ascii="Times New Roman" w:hAnsi="Times New Roman" w:cs="Times New Roman"/>
          <w:b/>
          <w:sz w:val="28"/>
          <w:szCs w:val="28"/>
        </w:rPr>
        <w:t xml:space="preserve">Одноклітинні твариноподібні організми (середовища існування, процеси життєдіяльності, будова, </w:t>
      </w:r>
      <w:r w:rsidR="009B2151" w:rsidRPr="00663D46">
        <w:rPr>
          <w:rFonts w:ascii="Times New Roman" w:hAnsi="Times New Roman" w:cs="Times New Roman"/>
          <w:b/>
          <w:sz w:val="28"/>
          <w:szCs w:val="28"/>
        </w:rPr>
        <w:t>роль у природі)</w:t>
      </w:r>
      <w:r w:rsidR="00C76C7B" w:rsidRPr="00663D46">
        <w:rPr>
          <w:rFonts w:ascii="Times New Roman" w:hAnsi="Times New Roman" w:cs="Times New Roman"/>
          <w:b/>
          <w:sz w:val="28"/>
          <w:szCs w:val="28"/>
        </w:rPr>
        <w:t>.</w:t>
      </w:r>
      <w:r w:rsidR="009B2151" w:rsidRPr="00663D46">
        <w:rPr>
          <w:rFonts w:ascii="Times New Roman" w:hAnsi="Times New Roman" w:cs="Times New Roman"/>
          <w:b/>
          <w:sz w:val="28"/>
          <w:szCs w:val="28"/>
        </w:rPr>
        <w:t xml:space="preserve"> Лабораторне дослідження. Спостереження за інфузоріями </w:t>
      </w:r>
    </w:p>
    <w:p w:rsidR="005E6359" w:rsidRPr="00663D46" w:rsidRDefault="005E6359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Мета.  </w:t>
      </w:r>
    </w:p>
    <w:p w:rsidR="005E6359" w:rsidRPr="00663D46" w:rsidRDefault="005E6359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Освітня.</w:t>
      </w:r>
      <w:r w:rsidRPr="00663D46">
        <w:rPr>
          <w:rFonts w:ascii="Times New Roman" w:hAnsi="Times New Roman" w:cs="Times New Roman"/>
          <w:sz w:val="28"/>
          <w:szCs w:val="28"/>
        </w:rPr>
        <w:t>  Формування</w:t>
      </w:r>
      <w:r w:rsidR="0013487E" w:rsidRPr="00663D46">
        <w:rPr>
          <w:rFonts w:ascii="Times New Roman" w:hAnsi="Times New Roman" w:cs="Times New Roman"/>
          <w:sz w:val="28"/>
          <w:szCs w:val="28"/>
        </w:rPr>
        <w:t xml:space="preserve"> зна</w:t>
      </w:r>
      <w:r w:rsidRPr="00663D46">
        <w:rPr>
          <w:rFonts w:ascii="Times New Roman" w:hAnsi="Times New Roman" w:cs="Times New Roman"/>
          <w:sz w:val="28"/>
          <w:szCs w:val="28"/>
        </w:rPr>
        <w:t>нь учнів про одноклітинних твариноподібних організмів (амеба та інфузорія); ознайомлення із їх будовою, середовищем проживання, процесами життєдіяльності та значенням у природ</w:t>
      </w:r>
      <w:r w:rsidR="00475977">
        <w:rPr>
          <w:rFonts w:ascii="Times New Roman" w:hAnsi="Times New Roman" w:cs="Times New Roman"/>
          <w:sz w:val="28"/>
          <w:szCs w:val="28"/>
        </w:rPr>
        <w:t>і; розкрити поняття</w:t>
      </w:r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  <w:r w:rsidR="00A908A5" w:rsidRPr="00663D46">
        <w:rPr>
          <w:rFonts w:ascii="Times New Roman" w:hAnsi="Times New Roman" w:cs="Times New Roman"/>
          <w:sz w:val="28"/>
          <w:szCs w:val="28"/>
        </w:rPr>
        <w:t xml:space="preserve">«циста»,«порошиця», </w:t>
      </w:r>
      <w:r w:rsidR="0013487E" w:rsidRPr="00663D46">
        <w:rPr>
          <w:rFonts w:ascii="Times New Roman" w:hAnsi="Times New Roman" w:cs="Times New Roman"/>
          <w:sz w:val="28"/>
          <w:szCs w:val="28"/>
        </w:rPr>
        <w:t>«псевдоніжки»,  «скоротлива</w:t>
      </w:r>
      <w:r w:rsidR="00A908A5" w:rsidRPr="00663D46">
        <w:rPr>
          <w:rFonts w:ascii="Times New Roman" w:hAnsi="Times New Roman" w:cs="Times New Roman"/>
          <w:sz w:val="28"/>
          <w:szCs w:val="28"/>
        </w:rPr>
        <w:t>,</w:t>
      </w:r>
      <w:r w:rsidR="0013487E" w:rsidRPr="00663D46">
        <w:rPr>
          <w:rFonts w:ascii="Times New Roman" w:hAnsi="Times New Roman" w:cs="Times New Roman"/>
          <w:sz w:val="28"/>
          <w:szCs w:val="28"/>
        </w:rPr>
        <w:t xml:space="preserve"> </w:t>
      </w:r>
      <w:r w:rsidR="00A908A5" w:rsidRPr="00663D46">
        <w:rPr>
          <w:rFonts w:ascii="Times New Roman" w:hAnsi="Times New Roman" w:cs="Times New Roman"/>
          <w:sz w:val="28"/>
          <w:szCs w:val="28"/>
        </w:rPr>
        <w:t>травна вакуоля»</w:t>
      </w:r>
      <w:r w:rsidRPr="00663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359" w:rsidRPr="00663D46" w:rsidRDefault="005E6359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>Розвиваюча.</w:t>
      </w:r>
      <w:r w:rsidRPr="00663D46">
        <w:rPr>
          <w:rFonts w:ascii="Times New Roman" w:hAnsi="Times New Roman" w:cs="Times New Roman"/>
          <w:sz w:val="28"/>
          <w:szCs w:val="28"/>
        </w:rPr>
        <w:t> </w:t>
      </w:r>
      <w:r w:rsidRPr="00663D46">
        <w:rPr>
          <w:rFonts w:ascii="Times New Roman" w:hAnsi="Times New Roman" w:cs="Times New Roman"/>
          <w:sz w:val="28"/>
          <w:szCs w:val="28"/>
          <w:lang w:val="uk-UA"/>
        </w:rPr>
        <w:t>Розвивати уміння порівнювати організми згідно одноклітинності і багатоклітинності; уміння співставляти процеси життєдіяльності одно- і багатоклітинних; розвивати увагу, мислення, уяву та уміння робити висновки.</w:t>
      </w:r>
      <w:r w:rsidRPr="00663D46">
        <w:rPr>
          <w:rFonts w:ascii="Times New Roman" w:hAnsi="Times New Roman" w:cs="Times New Roman"/>
          <w:sz w:val="28"/>
          <w:szCs w:val="28"/>
        </w:rPr>
        <w:t> </w:t>
      </w:r>
    </w:p>
    <w:p w:rsidR="005E6359" w:rsidRDefault="005E6359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Виховна.</w:t>
      </w:r>
      <w:r w:rsidRPr="00663D46">
        <w:rPr>
          <w:rFonts w:ascii="Times New Roman" w:hAnsi="Times New Roman" w:cs="Times New Roman"/>
          <w:sz w:val="28"/>
          <w:szCs w:val="28"/>
        </w:rPr>
        <w:t> Виховувати бережливе ставлення до оточуючого середовища і особливо до невидимих оку тварин та рослин; сприяти розумінню єдності походження представників різних царств. </w:t>
      </w:r>
    </w:p>
    <w:p w:rsidR="00433E00" w:rsidRPr="00433E00" w:rsidRDefault="00433E00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3E00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 та терміни:</w:t>
      </w:r>
      <w:r w:rsidRPr="00663D46">
        <w:rPr>
          <w:rFonts w:ascii="Times New Roman" w:hAnsi="Times New Roman" w:cs="Times New Roman"/>
          <w:sz w:val="28"/>
          <w:szCs w:val="28"/>
        </w:rPr>
        <w:t> </w:t>
      </w:r>
      <w:r w:rsidRPr="00433E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автотрофи, гетеротрофи, міксотрофи, псевдоніжки, циста, п</w:t>
      </w:r>
      <w:r w:rsidR="00475977">
        <w:rPr>
          <w:rFonts w:ascii="Times New Roman" w:hAnsi="Times New Roman" w:cs="Times New Roman"/>
          <w:sz w:val="28"/>
          <w:szCs w:val="28"/>
          <w:lang w:val="uk-UA"/>
        </w:rPr>
        <w:t>одразливість.</w:t>
      </w:r>
    </w:p>
    <w:p w:rsidR="009B2151" w:rsidRPr="00663D46" w:rsidRDefault="005E6359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Pr="00663D46">
        <w:rPr>
          <w:rFonts w:ascii="Times New Roman" w:hAnsi="Times New Roman" w:cs="Times New Roman"/>
          <w:b/>
          <w:sz w:val="28"/>
          <w:szCs w:val="28"/>
        </w:rPr>
        <w:t>Тип уроку.</w:t>
      </w:r>
      <w:r w:rsidR="009B2151"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151" w:rsidRPr="00663D46">
        <w:rPr>
          <w:rFonts w:ascii="Times New Roman" w:hAnsi="Times New Roman" w:cs="Times New Roman"/>
          <w:sz w:val="28"/>
          <w:szCs w:val="28"/>
        </w:rPr>
        <w:t>Вивчення нового матеріалу</w:t>
      </w:r>
    </w:p>
    <w:p w:rsidR="009B2151" w:rsidRPr="00663D46" w:rsidRDefault="009B2151" w:rsidP="00663D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C76C7B" w:rsidRPr="00663D46" w:rsidRDefault="00C76C7B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І. Організаційний етап. </w:t>
      </w:r>
    </w:p>
    <w:p w:rsidR="00C76C7B" w:rsidRPr="00663D46" w:rsidRDefault="00C76C7B" w:rsidP="00663D46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9B2151" w:rsidRPr="00663D46" w:rsidRDefault="009B2151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i/>
          <w:sz w:val="28"/>
          <w:szCs w:val="28"/>
          <w:lang w:val="uk-UA"/>
        </w:rPr>
        <w:t>Фронтальна бесіда: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1.Коли була відкрита клітина?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lastRenderedPageBreak/>
        <w:t>2.Що таке клітина?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3.Перерахуйте основні положення клітинної теорії.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4.На які групи поділяються організми за кількістю клітин?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5.Чим відрізняються рослинна та тварина клітини?</w:t>
      </w:r>
    </w:p>
    <w:p w:rsidR="009B2151" w:rsidRPr="00663D46" w:rsidRDefault="009B2151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3D46">
        <w:rPr>
          <w:rFonts w:ascii="Times New Roman" w:hAnsi="Times New Roman" w:cs="Times New Roman"/>
          <w:b/>
          <w:i/>
          <w:sz w:val="28"/>
          <w:szCs w:val="28"/>
        </w:rPr>
        <w:t>Ігровий прийом «Вірю-не вірю»</w:t>
      </w:r>
    </w:p>
    <w:p w:rsidR="009B2151" w:rsidRPr="00663D46" w:rsidRDefault="00900237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 xml:space="preserve">1.У </w:t>
      </w:r>
      <w:r w:rsidR="009B2151" w:rsidRPr="00663D46">
        <w:rPr>
          <w:rFonts w:ascii="Times New Roman" w:hAnsi="Times New Roman" w:cs="Times New Roman"/>
          <w:sz w:val="28"/>
          <w:szCs w:val="28"/>
        </w:rPr>
        <w:t>світловий мікроскоп добре видно органели рослинної клітини:оболонку, цитоплазму, ядро.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2.Термін «клітина» запровадив у 1665 році англійський учений Роберт Гук.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3.Оболонка рослинної клітини еластична, пружна, може змінювати форму.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4.Усіма процесами життєдіяльності в клітині керує цитоплазма.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5.Ядро зазвичай має округлу або овальну форму. Його добре видно під мікроскопом.</w:t>
      </w:r>
    </w:p>
    <w:p w:rsidR="009B215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6.Всі клітини однакові за формою та розміром.</w:t>
      </w:r>
    </w:p>
    <w:p w:rsidR="00123D31" w:rsidRPr="00663D46" w:rsidRDefault="009B215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7.За кількістю клітин усі організми поділяються на одноклітинні, багатоклітинні та колоніальні</w:t>
      </w:r>
    </w:p>
    <w:p w:rsidR="00123D31" w:rsidRPr="00663D46" w:rsidRDefault="00123D31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І</w:t>
      </w:r>
      <w:r w:rsidR="006A4D6D" w:rsidRPr="00663D46">
        <w:rPr>
          <w:rFonts w:ascii="Times New Roman" w:hAnsi="Times New Roman" w:cs="Times New Roman"/>
          <w:b/>
          <w:sz w:val="28"/>
          <w:szCs w:val="28"/>
        </w:rPr>
        <w:t>ІІ</w:t>
      </w:r>
      <w:r w:rsidRPr="00663D46">
        <w:rPr>
          <w:rFonts w:ascii="Times New Roman" w:hAnsi="Times New Roman" w:cs="Times New Roman"/>
          <w:b/>
          <w:sz w:val="28"/>
          <w:szCs w:val="28"/>
        </w:rPr>
        <w:t>.</w:t>
      </w:r>
      <w:r w:rsidR="006A4D6D" w:rsidRPr="00663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3D46">
        <w:rPr>
          <w:rFonts w:ascii="Times New Roman" w:hAnsi="Times New Roman" w:cs="Times New Roman"/>
          <w:b/>
          <w:sz w:val="28"/>
          <w:szCs w:val="28"/>
        </w:rPr>
        <w:t>Мотивація навчально-пізнавальної діяльності учнів.</w:t>
      </w:r>
    </w:p>
    <w:p w:rsidR="00AD0B1D" w:rsidRPr="00663D46" w:rsidRDefault="00123D3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="00663D4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63D46">
        <w:rPr>
          <w:rFonts w:ascii="Times New Roman" w:hAnsi="Times New Roman" w:cs="Times New Roman"/>
          <w:sz w:val="28"/>
          <w:szCs w:val="28"/>
        </w:rPr>
        <w:t xml:space="preserve">Як існує життя на одноклітинному рівні – головне завдання цього </w:t>
      </w:r>
      <w:r w:rsidR="00AD0B1D" w:rsidRPr="00663D46">
        <w:rPr>
          <w:rFonts w:ascii="Times New Roman" w:hAnsi="Times New Roman" w:cs="Times New Roman"/>
          <w:sz w:val="28"/>
          <w:szCs w:val="28"/>
        </w:rPr>
        <w:t>уроку</w:t>
      </w:r>
      <w:r w:rsidR="00900237" w:rsidRPr="00663D46">
        <w:rPr>
          <w:rFonts w:ascii="Times New Roman" w:hAnsi="Times New Roman" w:cs="Times New Roman"/>
          <w:sz w:val="28"/>
          <w:szCs w:val="28"/>
        </w:rPr>
        <w:t>.</w:t>
      </w:r>
    </w:p>
    <w:p w:rsidR="00123D31" w:rsidRPr="00663D46" w:rsidRDefault="00663D46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123D31" w:rsidRPr="00663D46">
        <w:rPr>
          <w:rFonts w:ascii="Times New Roman" w:hAnsi="Times New Roman" w:cs="Times New Roman"/>
          <w:sz w:val="28"/>
          <w:szCs w:val="28"/>
        </w:rPr>
        <w:t xml:space="preserve"> запитання: </w:t>
      </w:r>
    </w:p>
    <w:p w:rsidR="00123D31" w:rsidRPr="00663D46" w:rsidRDefault="00123D3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-</w:t>
      </w:r>
      <w:r w:rsidR="004A2BE8" w:rsidRPr="00663D46">
        <w:rPr>
          <w:rFonts w:ascii="Times New Roman" w:hAnsi="Times New Roman" w:cs="Times New Roman"/>
          <w:sz w:val="28"/>
          <w:szCs w:val="28"/>
        </w:rPr>
        <w:t xml:space="preserve"> </w:t>
      </w:r>
      <w:r w:rsidRPr="00663D46">
        <w:rPr>
          <w:rFonts w:ascii="Times New Roman" w:hAnsi="Times New Roman" w:cs="Times New Roman"/>
          <w:sz w:val="28"/>
          <w:szCs w:val="28"/>
        </w:rPr>
        <w:t>чи є одноклітинні істоти цілісними самостійними організмами, що рухаються, живляться, дихають, реагують на подразнення, розмножуються та мають всі ознаки живих організмів?</w:t>
      </w:r>
    </w:p>
    <w:p w:rsidR="006A4D6D" w:rsidRPr="00663D46" w:rsidRDefault="006A4D6D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ІV. Вивчення нового матеріалу</w:t>
      </w:r>
    </w:p>
    <w:p w:rsidR="00B73223" w:rsidRPr="00663D46" w:rsidRDefault="00663D46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1. </w:t>
      </w:r>
      <w:r w:rsidR="00AD0B1D" w:rsidRPr="00663D46">
        <w:rPr>
          <w:rFonts w:ascii="Times New Roman" w:hAnsi="Times New Roman" w:cs="Times New Roman"/>
          <w:b/>
          <w:sz w:val="28"/>
          <w:szCs w:val="28"/>
        </w:rPr>
        <w:t>Основні ознаки одноклітинних організмів.</w:t>
      </w:r>
      <w:r w:rsidR="00900237" w:rsidRPr="00663D46">
        <w:rPr>
          <w:rFonts w:ascii="Times New Roman" w:hAnsi="Times New Roman" w:cs="Times New Roman"/>
          <w:sz w:val="28"/>
          <w:szCs w:val="28"/>
        </w:rPr>
        <w:t xml:space="preserve"> </w:t>
      </w:r>
      <w:r w:rsidR="00B73223" w:rsidRPr="00663D46">
        <w:rPr>
          <w:rFonts w:ascii="Times New Roman" w:hAnsi="Times New Roman" w:cs="Times New Roman"/>
          <w:sz w:val="28"/>
          <w:szCs w:val="28"/>
        </w:rPr>
        <w:t xml:space="preserve">Одноклітинні </w:t>
      </w:r>
      <w:r w:rsidR="00900237" w:rsidRPr="00663D46">
        <w:rPr>
          <w:rFonts w:ascii="Times New Roman" w:hAnsi="Times New Roman" w:cs="Times New Roman"/>
          <w:sz w:val="28"/>
          <w:szCs w:val="28"/>
        </w:rPr>
        <w:t xml:space="preserve"> організми живуть у водоймах, краплях роси на листках рослин, у вологому ґрунті, в органах рослин, тварин і людини.</w:t>
      </w:r>
      <w:r w:rsidR="00B73223" w:rsidRPr="00663D46">
        <w:rPr>
          <w:rFonts w:ascii="Times New Roman" w:hAnsi="Times New Roman" w:cs="Times New Roman"/>
          <w:sz w:val="28"/>
          <w:szCs w:val="28"/>
        </w:rPr>
        <w:t xml:space="preserve"> Їх тіло складається з однієї клітини, яка виконує функції цілого організму. Для них властива подразливість — здатність  реагувати на зміни навколишнього середовища. </w:t>
      </w:r>
    </w:p>
    <w:p w:rsidR="00B73223" w:rsidRPr="00663D46" w:rsidRDefault="00B73223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За способом живлення одноклітинні організми поділяються на автотрофів, гетеротрофів, міксотрофів.</w:t>
      </w:r>
    </w:p>
    <w:p w:rsidR="00B73223" w:rsidRPr="00663D46" w:rsidRDefault="00B73223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Автотрофи - організми, які створюють необхідні для свого життя органічні речовини з неорганічних у процесі фотосинтезу.</w:t>
      </w:r>
    </w:p>
    <w:p w:rsidR="00B73223" w:rsidRPr="00663D46" w:rsidRDefault="00B73223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Гетеротрофи - організми, які споживають готові органічні речовини.</w:t>
      </w:r>
    </w:p>
    <w:p w:rsidR="00AD0B1D" w:rsidRPr="00663D46" w:rsidRDefault="00B73223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sz w:val="28"/>
          <w:szCs w:val="28"/>
          <w:lang w:val="uk-UA"/>
        </w:rPr>
        <w:t>Міксотрофи - організми, які здатні залежно від умов проживання суміщати водночас різні типи живлення – автотрофне й гетеротрофне.</w:t>
      </w:r>
    </w:p>
    <w:p w:rsidR="00AD0B1D" w:rsidRPr="00663D46" w:rsidRDefault="00B73223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D0B1D" w:rsidRPr="00663D46">
        <w:rPr>
          <w:rFonts w:ascii="Times New Roman" w:hAnsi="Times New Roman" w:cs="Times New Roman"/>
          <w:b/>
          <w:sz w:val="28"/>
          <w:szCs w:val="28"/>
        </w:rPr>
        <w:t>Будова та життєдіяльність амеби протей.</w:t>
      </w:r>
      <w:r w:rsidRPr="00663D46">
        <w:rPr>
          <w:rFonts w:ascii="Times New Roman" w:hAnsi="Times New Roman" w:cs="Times New Roman"/>
          <w:sz w:val="28"/>
          <w:szCs w:val="28"/>
        </w:rPr>
        <w:t xml:space="preserve"> Амеба протей мешкає на дні стоячих прісних водойм. Має  непостійну форму тіла. Дихає всією поверхнею тіла. Живиться  готовими органічними речовинами – гетеротрофно. Амеби мають несправжні ніжки (псевдоподії) - це органели руху і захоплення їжі, які є непостійними виростами цитоплазми. Розмножують ся поділом навпіл. Більшість  амеб при настанні несприятливих умов можуть інцистуватись (утворювати цисту). А при виході з цисти знову переходити до активного способу життя.</w:t>
      </w:r>
    </w:p>
    <w:p w:rsidR="00AD0B1D" w:rsidRPr="00663D46" w:rsidRDefault="00AD0B1D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3. Будова та життєдіяльність інфузорії-туфельки.</w:t>
      </w:r>
    </w:p>
    <w:p w:rsidR="00663D46" w:rsidRPr="00663D46" w:rsidRDefault="00663D46" w:rsidP="00663D46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3D46">
        <w:rPr>
          <w:rFonts w:ascii="Times New Roman" w:hAnsi="Times New Roman" w:cs="Times New Roman"/>
          <w:b/>
          <w:i/>
          <w:sz w:val="28"/>
          <w:szCs w:val="28"/>
        </w:rPr>
        <w:t>Лабораторне дослідження. Спостереження інфузорій.</w:t>
      </w:r>
    </w:p>
    <w:p w:rsidR="00663D46" w:rsidRPr="00663D46" w:rsidRDefault="00663D46" w:rsidP="00663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/>
          <w:i/>
          <w:sz w:val="28"/>
          <w:szCs w:val="28"/>
        </w:rPr>
        <w:t>Мета.</w:t>
      </w:r>
      <w:r w:rsidRPr="00663D46">
        <w:rPr>
          <w:rFonts w:ascii="Times New Roman" w:hAnsi="Times New Roman" w:cs="Times New Roman"/>
          <w:sz w:val="28"/>
          <w:szCs w:val="28"/>
        </w:rPr>
        <w:t xml:space="preserve"> Повторити прийоми роботи з мікроскопом, на прикладі інфузорії-туфельки ознайомитися з особливостями будови клітини найпростіших, у висновках зазначити, які органели беруть участь в процесах дихання, живлення, розмноження.</w:t>
      </w:r>
    </w:p>
    <w:p w:rsidR="00663D46" w:rsidRPr="00663D46" w:rsidRDefault="00663D46" w:rsidP="00663D4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3D46">
        <w:rPr>
          <w:rFonts w:ascii="Times New Roman" w:hAnsi="Times New Roman" w:cs="Times New Roman"/>
          <w:b/>
          <w:i/>
          <w:sz w:val="28"/>
          <w:szCs w:val="28"/>
        </w:rPr>
        <w:lastRenderedPageBreak/>
        <w:t>Хід роботи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1.Підготуйте мікроскоп  до роботи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2. Закріпити мікропрепарат на предметному столику ш знайдіть інфузорію при малому збільшенні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3. Визначте форму тіла, знайдіть передній та задній краї, передротову западину.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4. Використовуючи велике збільшення, знайдіть вегетативне та генеративне ядро,війки, вакуолі.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5. Замалювати в зошитах схему будови інфузорії і зробити відповідні позначення</w:t>
      </w:r>
    </w:p>
    <w:p w:rsidR="00663D46" w:rsidRPr="00663D46" w:rsidRDefault="00663D4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6.Записати висновок.</w:t>
      </w:r>
    </w:p>
    <w:p w:rsidR="00663D46" w:rsidRDefault="00AD0B1D" w:rsidP="00663D46">
      <w:pPr>
        <w:spacing w:line="360" w:lineRule="auto"/>
        <w:ind w:firstLine="709"/>
        <w:jc w:val="both"/>
        <w:rPr>
          <w:rFonts w:ascii="Times New Roman" w:eastAsia="+mn-ea" w:hAnsi="Times New Roman" w:cs="+mn-cs"/>
          <w:b/>
          <w:bCs/>
          <w:color w:val="333399"/>
          <w:sz w:val="48"/>
          <w:szCs w:val="4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>4. Роль прісноводних одноклітинних твариноподібних організмів у природі та житті людини.</w:t>
      </w:r>
      <w:r w:rsidR="00663D46" w:rsidRPr="00663D46">
        <w:rPr>
          <w:rFonts w:ascii="Times New Roman" w:eastAsia="+mn-ea" w:hAnsi="Times New Roman" w:cs="+mn-cs"/>
          <w:b/>
          <w:bCs/>
          <w:color w:val="333399"/>
          <w:sz w:val="48"/>
          <w:szCs w:val="48"/>
        </w:rPr>
        <w:t xml:space="preserve"> </w:t>
      </w:r>
    </w:p>
    <w:p w:rsidR="008210B1" w:rsidRDefault="008210B1" w:rsidP="00663D46">
      <w:pPr>
        <w:ind w:left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Значення одноклітинних твариноподібних організмів:</w:t>
      </w:r>
    </w:p>
    <w:p w:rsidR="009C6C22" w:rsidRPr="008210B1" w:rsidRDefault="007F1857" w:rsidP="008210B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0B1">
        <w:rPr>
          <w:rFonts w:ascii="Times New Roman" w:hAnsi="Times New Roman" w:cs="Times New Roman"/>
          <w:bCs/>
          <w:sz w:val="28"/>
          <w:szCs w:val="28"/>
        </w:rPr>
        <w:t>входять до ланцюгів живлення; </w:t>
      </w:r>
    </w:p>
    <w:p w:rsidR="009C6C22" w:rsidRPr="00663D46" w:rsidRDefault="007F1857" w:rsidP="008210B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Cs/>
          <w:sz w:val="28"/>
          <w:szCs w:val="28"/>
        </w:rPr>
        <w:t>є складовою частиною бентосу і планктону;</w:t>
      </w:r>
    </w:p>
    <w:p w:rsidR="009C6C22" w:rsidRPr="00663D46" w:rsidRDefault="007F1857" w:rsidP="008210B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Cs/>
          <w:sz w:val="28"/>
          <w:szCs w:val="28"/>
        </w:rPr>
        <w:t>є поживою для інших, особливо водних тварин;</w:t>
      </w:r>
    </w:p>
    <w:p w:rsidR="009C6C22" w:rsidRPr="00663D46" w:rsidRDefault="007F1857" w:rsidP="008210B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Cs/>
          <w:sz w:val="28"/>
          <w:szCs w:val="28"/>
        </w:rPr>
        <w:t>є індикаторами визначення санітарного стану водойм;</w:t>
      </w:r>
    </w:p>
    <w:p w:rsidR="009C6C22" w:rsidRPr="00663D46" w:rsidRDefault="007F1857" w:rsidP="008210B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bCs/>
          <w:sz w:val="28"/>
          <w:szCs w:val="28"/>
        </w:rPr>
        <w:t>є паразитами людини і тварин</w:t>
      </w:r>
      <w:r w:rsidR="00831C0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663D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D487F" w:rsidRPr="00831C05" w:rsidRDefault="00831C05" w:rsidP="00831C05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</w:t>
      </w:r>
      <w:r w:rsidR="002D487F" w:rsidRPr="00831C05">
        <w:rPr>
          <w:rFonts w:ascii="Times New Roman" w:hAnsi="Times New Roman" w:cs="Times New Roman"/>
          <w:b/>
          <w:sz w:val="28"/>
          <w:szCs w:val="28"/>
        </w:rPr>
        <w:t>. Узагальненн</w:t>
      </w:r>
      <w:r>
        <w:rPr>
          <w:rFonts w:ascii="Times New Roman" w:hAnsi="Times New Roman" w:cs="Times New Roman"/>
          <w:b/>
          <w:sz w:val="28"/>
          <w:szCs w:val="28"/>
        </w:rPr>
        <w:t>я та систематизація знань</w:t>
      </w:r>
      <w:r w:rsidR="002D487F" w:rsidRPr="00831C05">
        <w:rPr>
          <w:rFonts w:ascii="Times New Roman" w:hAnsi="Times New Roman" w:cs="Times New Roman"/>
          <w:b/>
          <w:sz w:val="28"/>
          <w:szCs w:val="28"/>
        </w:rPr>
        <w:t>.</w:t>
      </w:r>
    </w:p>
    <w:p w:rsidR="002D487F" w:rsidRPr="00663D46" w:rsidRDefault="002D487F" w:rsidP="00831C0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Заповнення таблиці (на дошці заповнена перша колонка таблиці, два учні біля дошки заповнюють, з допомогою учнів класу, інші )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35"/>
        <w:gridCol w:w="3148"/>
        <w:gridCol w:w="36"/>
        <w:gridCol w:w="3364"/>
      </w:tblGrid>
      <w:tr w:rsidR="002D487F" w:rsidRPr="00663D46" w:rsidTr="00E00A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831C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 xml:space="preserve">Процеси </w:t>
            </w:r>
            <w:r w:rsidRPr="00663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життєдіяльності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831C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Амеба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831C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D487F" w:rsidRPr="00663D46" w:rsidRDefault="002D487F" w:rsidP="00831C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Інфузорія</w:t>
            </w:r>
          </w:p>
        </w:tc>
      </w:tr>
      <w:tr w:rsidR="002D487F" w:rsidRPr="00663D46" w:rsidTr="00E00A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Рух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831C05" w:rsidP="00831C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2D487F" w:rsidRPr="00663D46">
              <w:rPr>
                <w:rFonts w:ascii="Times New Roman" w:hAnsi="Times New Roman" w:cs="Times New Roman"/>
                <w:sz w:val="28"/>
                <w:szCs w:val="28"/>
              </w:rPr>
              <w:t>севдоніжок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За допомогою війок</w:t>
            </w:r>
          </w:p>
        </w:tc>
      </w:tr>
      <w:tr w:rsidR="002D487F" w:rsidRPr="00663D46" w:rsidTr="00831C05">
        <w:trPr>
          <w:trHeight w:val="83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2. Живлення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Псевдоніжки, травна вакуоля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Рот, глотка, травна вакуоля</w:t>
            </w:r>
          </w:p>
        </w:tc>
      </w:tr>
      <w:tr w:rsidR="002D487F" w:rsidRPr="00663D46" w:rsidTr="00E00A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3. Дихання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Через оболонку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Через оболонку</w:t>
            </w:r>
          </w:p>
        </w:tc>
      </w:tr>
      <w:tr w:rsidR="002D487F" w:rsidRPr="00663D46" w:rsidTr="00831C05">
        <w:trPr>
          <w:trHeight w:val="47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4. Виділення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Скоротлива вакуоля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87F" w:rsidRPr="00663D46" w:rsidRDefault="002D487F" w:rsidP="00663D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3C55" w:rsidRPr="00663D46" w:rsidRDefault="002D487F" w:rsidP="00831C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46">
              <w:rPr>
                <w:rFonts w:ascii="Times New Roman" w:hAnsi="Times New Roman" w:cs="Times New Roman"/>
                <w:sz w:val="28"/>
                <w:szCs w:val="28"/>
              </w:rPr>
              <w:t>Скоротлива вакуоля і порошиця</w:t>
            </w:r>
          </w:p>
        </w:tc>
      </w:tr>
    </w:tbl>
    <w:p w:rsidR="006A4D6D" w:rsidRDefault="006A4D6D" w:rsidP="00831C0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</w:t>
      </w:r>
      <w:r w:rsidR="00831C05">
        <w:rPr>
          <w:rFonts w:ascii="Times New Roman" w:hAnsi="Times New Roman" w:cs="Times New Roman"/>
          <w:b/>
          <w:sz w:val="28"/>
          <w:szCs w:val="28"/>
        </w:rPr>
        <w:t>І</w:t>
      </w:r>
      <w:r w:rsidRPr="00831C05">
        <w:rPr>
          <w:rFonts w:ascii="Times New Roman" w:hAnsi="Times New Roman" w:cs="Times New Roman"/>
          <w:b/>
          <w:sz w:val="28"/>
          <w:szCs w:val="28"/>
        </w:rPr>
        <w:t>. Оцінювання та підведення підсумків</w:t>
      </w:r>
      <w:r w:rsidR="00831C0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31C05" w:rsidRPr="00831C05" w:rsidRDefault="00831C05" w:rsidP="00831C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Амеба протей та інфузорія туфелька м</w:t>
      </w:r>
      <w:r w:rsidRPr="00831C05">
        <w:rPr>
          <w:rFonts w:ascii="Times New Roman" w:hAnsi="Times New Roman" w:cs="Times New Roman"/>
          <w:sz w:val="28"/>
          <w:szCs w:val="28"/>
        </w:rPr>
        <w:t xml:space="preserve">орфологічно становлять собою одну клітину, а функціонально – цілісний організм. Тому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>
        <w:rPr>
          <w:rFonts w:ascii="Times New Roman" w:hAnsi="Times New Roman" w:cs="Times New Roman"/>
          <w:sz w:val="28"/>
          <w:szCs w:val="28"/>
        </w:rPr>
        <w:t>клітина організована складніше</w:t>
      </w:r>
      <w:r>
        <w:rPr>
          <w:rFonts w:ascii="Times New Roman" w:hAnsi="Times New Roman" w:cs="Times New Roman"/>
          <w:sz w:val="28"/>
          <w:szCs w:val="28"/>
          <w:lang w:val="uk-UA"/>
        </w:rPr>
        <w:t>, н</w:t>
      </w:r>
      <w:r w:rsidRPr="00831C05">
        <w:rPr>
          <w:rFonts w:ascii="Times New Roman" w:hAnsi="Times New Roman" w:cs="Times New Roman"/>
          <w:sz w:val="28"/>
          <w:szCs w:val="28"/>
        </w:rPr>
        <w:t>іж будь-яка окремо взята клітина багатоклітинних тварин.</w:t>
      </w:r>
    </w:p>
    <w:p w:rsidR="00343F68" w:rsidRPr="00831C05" w:rsidRDefault="00831C05" w:rsidP="00831C0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VІ</w:t>
      </w:r>
      <w:r w:rsidR="00C13C55" w:rsidRPr="00831C05">
        <w:rPr>
          <w:rFonts w:ascii="Times New Roman" w:hAnsi="Times New Roman" w:cs="Times New Roman"/>
          <w:b/>
          <w:sz w:val="28"/>
          <w:szCs w:val="28"/>
        </w:rPr>
        <w:t>I.</w:t>
      </w:r>
      <w:r w:rsidR="00343F68" w:rsidRPr="00831C05">
        <w:rPr>
          <w:rFonts w:ascii="Times New Roman" w:hAnsi="Times New Roman" w:cs="Times New Roman"/>
          <w:b/>
          <w:sz w:val="28"/>
          <w:szCs w:val="28"/>
        </w:rPr>
        <w:t xml:space="preserve"> Домашнє завдання: </w:t>
      </w:r>
    </w:p>
    <w:p w:rsidR="006A4D6D" w:rsidRPr="00663D46" w:rsidRDefault="006A4D6D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1. Вивчити матеріал підручника</w:t>
      </w:r>
    </w:p>
    <w:p w:rsidR="00343F68" w:rsidRDefault="006A4D6D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sz w:val="28"/>
          <w:szCs w:val="28"/>
        </w:rPr>
        <w:t>2.</w:t>
      </w:r>
      <w:r w:rsidR="00343F68" w:rsidRPr="00663D46">
        <w:rPr>
          <w:rFonts w:ascii="Times New Roman" w:hAnsi="Times New Roman" w:cs="Times New Roman"/>
          <w:sz w:val="28"/>
          <w:szCs w:val="28"/>
        </w:rPr>
        <w:t xml:space="preserve"> Скласти кросворд за ключовим словом «інфузорія» або «амеба».</w:t>
      </w:r>
    </w:p>
    <w:p w:rsidR="00394131" w:rsidRDefault="00831C05" w:rsidP="0039413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31C05">
        <w:rPr>
          <w:rFonts w:ascii="Times New Roman" w:hAnsi="Times New Roman" w:cs="Times New Roman"/>
          <w:b/>
          <w:sz w:val="28"/>
          <w:szCs w:val="28"/>
        </w:rPr>
        <w:t>I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Рефлексія.</w:t>
      </w:r>
      <w:r w:rsidRPr="003941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94131" w:rsidRPr="00394131" w:rsidRDefault="00394131" w:rsidP="003941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4131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Св</w:t>
      </w:r>
      <w:r w:rsidRPr="00394131">
        <w:rPr>
          <w:rFonts w:ascii="Times New Roman" w:hAnsi="Times New Roman" w:cs="Times New Roman"/>
          <w:b/>
          <w:i/>
          <w:sz w:val="28"/>
          <w:szCs w:val="28"/>
          <w:lang w:val="uk-UA"/>
        </w:rPr>
        <w:t>ітлофор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». </w:t>
      </w:r>
      <w:r w:rsidRPr="00394131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піднімають карточки </w:t>
      </w:r>
      <w:r w:rsidRPr="0039413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94131" w:rsidRPr="00394131" w:rsidRDefault="00394131" w:rsidP="003941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елені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якщо </w:t>
      </w:r>
      <w:r w:rsidRPr="00394131">
        <w:rPr>
          <w:rFonts w:ascii="Times New Roman" w:hAnsi="Times New Roman" w:cs="Times New Roman"/>
          <w:sz w:val="28"/>
          <w:szCs w:val="28"/>
        </w:rPr>
        <w:t>все зрозуміло;</w:t>
      </w:r>
    </w:p>
    <w:p w:rsidR="00394131" w:rsidRPr="00394131" w:rsidRDefault="00394131" w:rsidP="003941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131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овті </w:t>
      </w:r>
      <w:r>
        <w:rPr>
          <w:rFonts w:ascii="Times New Roman" w:hAnsi="Times New Roman" w:cs="Times New Roman"/>
          <w:sz w:val="28"/>
          <w:szCs w:val="28"/>
          <w:lang w:val="uk-UA"/>
        </w:rPr>
        <w:t>, якщо</w:t>
      </w:r>
      <w:r w:rsidRPr="00394131">
        <w:rPr>
          <w:rFonts w:ascii="Times New Roman" w:hAnsi="Times New Roman" w:cs="Times New Roman"/>
          <w:sz w:val="28"/>
          <w:szCs w:val="28"/>
        </w:rPr>
        <w:t>зрозуміло наполовину;</w:t>
      </w:r>
    </w:p>
    <w:p w:rsidR="00394131" w:rsidRDefault="00394131" w:rsidP="0047597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4131">
        <w:rPr>
          <w:rFonts w:ascii="Times New Roman" w:hAnsi="Times New Roman" w:cs="Times New Roman"/>
          <w:sz w:val="28"/>
          <w:szCs w:val="28"/>
        </w:rPr>
        <w:t xml:space="preserve">-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394131">
        <w:rPr>
          <w:rFonts w:ascii="Times New Roman" w:hAnsi="Times New Roman" w:cs="Times New Roman"/>
          <w:sz w:val="28"/>
          <w:szCs w:val="28"/>
        </w:rPr>
        <w:t>ервоні – нічого не зрозуміло.</w:t>
      </w:r>
    </w:p>
    <w:p w:rsidR="00394131" w:rsidRPr="00394131" w:rsidRDefault="00394131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AC8" w:rsidRPr="00663D46" w:rsidRDefault="000E1AC8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259" w:rsidRPr="00663D46" w:rsidRDefault="00916259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6259" w:rsidRPr="00663D46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19D" w:rsidRDefault="0083119D" w:rsidP="00635117">
      <w:pPr>
        <w:spacing w:after="0" w:line="240" w:lineRule="auto"/>
      </w:pPr>
      <w:r>
        <w:separator/>
      </w:r>
    </w:p>
  </w:endnote>
  <w:endnote w:type="continuationSeparator" w:id="1">
    <w:p w:rsidR="0083119D" w:rsidRDefault="0083119D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19D" w:rsidRDefault="0083119D" w:rsidP="00635117">
      <w:pPr>
        <w:spacing w:after="0" w:line="240" w:lineRule="auto"/>
      </w:pPr>
      <w:r>
        <w:separator/>
      </w:r>
    </w:p>
  </w:footnote>
  <w:footnote w:type="continuationSeparator" w:id="1">
    <w:p w:rsidR="0083119D" w:rsidRDefault="0083119D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17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4"/>
  </w:num>
  <w:num w:numId="5">
    <w:abstractNumId w:val="5"/>
  </w:num>
  <w:num w:numId="6">
    <w:abstractNumId w:val="0"/>
  </w:num>
  <w:num w:numId="7">
    <w:abstractNumId w:val="13"/>
  </w:num>
  <w:num w:numId="8">
    <w:abstractNumId w:val="16"/>
  </w:num>
  <w:num w:numId="9">
    <w:abstractNumId w:val="10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3"/>
  </w:num>
  <w:num w:numId="15">
    <w:abstractNumId w:val="9"/>
  </w:num>
  <w:num w:numId="16">
    <w:abstractNumId w:val="4"/>
  </w:num>
  <w:num w:numId="17">
    <w:abstractNumId w:val="17"/>
  </w:num>
  <w:num w:numId="18">
    <w:abstractNumId w:val="1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77050"/>
    <w:rsid w:val="000E1AC8"/>
    <w:rsid w:val="000E469A"/>
    <w:rsid w:val="00123D31"/>
    <w:rsid w:val="0013487E"/>
    <w:rsid w:val="00177C9D"/>
    <w:rsid w:val="001C0A53"/>
    <w:rsid w:val="002D487F"/>
    <w:rsid w:val="00343F68"/>
    <w:rsid w:val="00361906"/>
    <w:rsid w:val="00381D1E"/>
    <w:rsid w:val="00394131"/>
    <w:rsid w:val="00433E00"/>
    <w:rsid w:val="00443435"/>
    <w:rsid w:val="00475977"/>
    <w:rsid w:val="004A2BE8"/>
    <w:rsid w:val="004B1A9D"/>
    <w:rsid w:val="004E431C"/>
    <w:rsid w:val="005506F3"/>
    <w:rsid w:val="005E16F1"/>
    <w:rsid w:val="005E6359"/>
    <w:rsid w:val="00622955"/>
    <w:rsid w:val="00635117"/>
    <w:rsid w:val="006471ED"/>
    <w:rsid w:val="00663D46"/>
    <w:rsid w:val="006641DF"/>
    <w:rsid w:val="00686212"/>
    <w:rsid w:val="006A4D6D"/>
    <w:rsid w:val="006B1009"/>
    <w:rsid w:val="006C4919"/>
    <w:rsid w:val="0070400A"/>
    <w:rsid w:val="0071465B"/>
    <w:rsid w:val="00741D07"/>
    <w:rsid w:val="007503A6"/>
    <w:rsid w:val="007601C1"/>
    <w:rsid w:val="007911E9"/>
    <w:rsid w:val="007D35F8"/>
    <w:rsid w:val="007F1857"/>
    <w:rsid w:val="00802C3B"/>
    <w:rsid w:val="008210B1"/>
    <w:rsid w:val="0083119D"/>
    <w:rsid w:val="00831C05"/>
    <w:rsid w:val="00836ADD"/>
    <w:rsid w:val="00844406"/>
    <w:rsid w:val="00846263"/>
    <w:rsid w:val="008A4EAB"/>
    <w:rsid w:val="00900237"/>
    <w:rsid w:val="00916259"/>
    <w:rsid w:val="00923EBF"/>
    <w:rsid w:val="00930B4F"/>
    <w:rsid w:val="0094482B"/>
    <w:rsid w:val="00982C0E"/>
    <w:rsid w:val="009B0A63"/>
    <w:rsid w:val="009B2151"/>
    <w:rsid w:val="009C6C22"/>
    <w:rsid w:val="009D3423"/>
    <w:rsid w:val="009E4217"/>
    <w:rsid w:val="00A908A5"/>
    <w:rsid w:val="00AA068C"/>
    <w:rsid w:val="00AC55F8"/>
    <w:rsid w:val="00AD0B1D"/>
    <w:rsid w:val="00AD3FAF"/>
    <w:rsid w:val="00AD5DA7"/>
    <w:rsid w:val="00B363E5"/>
    <w:rsid w:val="00B73223"/>
    <w:rsid w:val="00BA79AE"/>
    <w:rsid w:val="00BD0AB5"/>
    <w:rsid w:val="00C13C55"/>
    <w:rsid w:val="00C45A71"/>
    <w:rsid w:val="00C76C7B"/>
    <w:rsid w:val="00C83FD0"/>
    <w:rsid w:val="00C975E4"/>
    <w:rsid w:val="00CA3E07"/>
    <w:rsid w:val="00CA68C8"/>
    <w:rsid w:val="00CB72C1"/>
    <w:rsid w:val="00D04C6E"/>
    <w:rsid w:val="00D47686"/>
    <w:rsid w:val="00D523D6"/>
    <w:rsid w:val="00D57263"/>
    <w:rsid w:val="00DF3171"/>
    <w:rsid w:val="00E00A37"/>
    <w:rsid w:val="00EB0F27"/>
    <w:rsid w:val="00EB2965"/>
    <w:rsid w:val="00EC5558"/>
    <w:rsid w:val="00F8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34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ELIT</cp:lastModifiedBy>
  <cp:revision>30</cp:revision>
  <dcterms:created xsi:type="dcterms:W3CDTF">2016-01-28T10:59:00Z</dcterms:created>
  <dcterms:modified xsi:type="dcterms:W3CDTF">2016-02-05T20:07:00Z</dcterms:modified>
</cp:coreProperties>
</file>